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0"/>
          <w:shd w:val="clear" w:fill="auto"/>
        </w:rPr>
        <w:t>海南大学党校（法学院分党校）第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0"/>
          <w:shd w:val="clear" w:fill="auto"/>
          <w:lang w:eastAsia="zh-CN"/>
        </w:rPr>
        <w:t>三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0"/>
          <w:shd w:val="clear" w:fill="auto"/>
        </w:rPr>
        <w:t>期党员发展对象培训班学员成绩汇总表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30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单位盖章：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         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 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制表日期：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>2017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年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>6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月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>15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日</w:t>
      </w:r>
    </w:p>
    <w:tbl>
      <w:tblPr>
        <w:tblStyle w:val="3"/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88"/>
        <w:gridCol w:w="1857"/>
        <w:gridCol w:w="919"/>
        <w:gridCol w:w="1181"/>
        <w:gridCol w:w="1005"/>
        <w:gridCol w:w="1006"/>
        <w:gridCol w:w="1006"/>
        <w:gridCol w:w="1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序号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所属党支部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年级专业班级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姓名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学员编号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考勤分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讨论分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考试分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2015级法硕（非法学）党支部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2015级法硕（非法学）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李学鹏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2015级法硕（法学）党支部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2015级法硕（法学）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关晶心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eastAsia="zh-CN"/>
              </w:rPr>
              <w:t>研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eastAsia="zh-CN"/>
              </w:rPr>
              <w:t>研班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陈进登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eastAsia="zh-CN"/>
              </w:rPr>
              <w:t>学研究生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eastAsia="zh-CN"/>
              </w:rPr>
              <w:t>研班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杨佳瑶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ascii="Calibri" w:hAnsi="Calibri" w:eastAsia="Calibri" w:cs="Calibri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刘景瑜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魏岩苏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唐旭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曾德亮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张娟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郭海丹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欧淑婷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eastAsia="zh-CN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倪瑜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2014级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eastAsia="zh-CN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李兴安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eastAsiaTheme="minorEastAsia"/>
                <w:spacing w:val="0"/>
                <w:position w:val="0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2015级1班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陆太伟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2015级2班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白智文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2015级2班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苏荣瞬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90.9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2015级3班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陈悦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2015级3班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师寒青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2015级4班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茆福文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  <w:lang w:val="en-US" w:eastAsia="zh-CN"/>
              </w:rPr>
              <w:t>2015级5班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覃圆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李佳欣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eastAsia="zh-CN"/>
              </w:rPr>
              <w:t>卓越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赵俊源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1022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本科第二党支部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u w:val="none"/>
                <w:shd w:val="clear" w:fill="auto"/>
              </w:rPr>
              <w:t>2015级</w:t>
            </w:r>
            <w:r>
              <w:rPr>
                <w:rFonts w:hint="eastAsia" w:ascii="Calibri" w:hAnsi="Calibri" w:eastAsia="宋体" w:cs="Calibri"/>
                <w:color w:val="000000"/>
                <w:spacing w:val="0"/>
                <w:position w:val="0"/>
                <w:sz w:val="21"/>
                <w:u w:val="none"/>
                <w:shd w:val="clear" w:fill="auto"/>
                <w:lang w:eastAsia="zh-CN"/>
              </w:rPr>
              <w:t>卓越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1"/>
                <w:u w:val="none"/>
                <w:shd w:val="clear" w:fill="auto"/>
              </w:rPr>
              <w:t>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  <w:t>赵云鹏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011100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position w:val="0"/>
                <w:sz w:val="22"/>
                <w:u w:val="none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  <w:lang w:val="en-US" w:eastAsia="zh-CN"/>
              </w:rPr>
              <w:t>86.7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54C7"/>
    <w:rsid w:val="4EDF54C7"/>
    <w:rsid w:val="6A243BB5"/>
    <w:rsid w:val="6EED100C"/>
    <w:rsid w:val="772C4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2017-06-15T12:24:00Z</dcterms:created>
  <dc:creator>Administrator</dc:creator>
  <cp:lastModifiedBy>Administrator</cp:lastModifiedBy>
  <cp:lastPrinted>2017-06-23T07:19:00Z</cp:lastPrinted>
  <dcterms:modified xsi:type="dcterms:W3CDTF">2017-06-23T08:59:35Z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